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68"/>
        <w:gridCol w:w="6886"/>
      </w:tblGrid>
      <w:tr w:rsidR="00E36794" w14:paraId="05FF888D" w14:textId="77777777" w:rsidTr="005478A7">
        <w:tc>
          <w:tcPr>
            <w:tcW w:w="1506" w:type="pct"/>
          </w:tcPr>
          <w:p w14:paraId="34BD032D" w14:textId="77777777" w:rsidR="00E36794" w:rsidRDefault="00E36794" w:rsidP="00547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ΠΑΡΑΡΤΗΜΑ Β</w:t>
            </w:r>
          </w:p>
        </w:tc>
        <w:tc>
          <w:tcPr>
            <w:tcW w:w="3494" w:type="pct"/>
          </w:tcPr>
          <w:p w14:paraId="522F91F7" w14:textId="77777777" w:rsidR="00E36794" w:rsidRPr="009215CB" w:rsidRDefault="00E36794" w:rsidP="00D861BB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ΟΙΚΟΝΟΜΙΚΗ ΠΡΟΣΦΟΡΑ</w:t>
            </w:r>
          </w:p>
        </w:tc>
      </w:tr>
    </w:tbl>
    <w:p w14:paraId="0790790D" w14:textId="77777777" w:rsidR="00906D6E" w:rsidRDefault="00906D6E" w:rsidP="00E36794">
      <w:pPr>
        <w:tabs>
          <w:tab w:val="left" w:pos="426"/>
        </w:tabs>
        <w:jc w:val="center"/>
        <w:rPr>
          <w:rFonts w:ascii="Arial" w:hAnsi="Arial" w:cs="Arial"/>
          <w:b/>
          <w:u w:val="single"/>
          <w:lang w:val="en-US"/>
        </w:rPr>
      </w:pPr>
      <w:bookmarkStart w:id="0" w:name="_Hlk499815998"/>
      <w:bookmarkStart w:id="1" w:name="_Hlk42882263"/>
    </w:p>
    <w:p w14:paraId="5046F875" w14:textId="19B31DF1" w:rsidR="00E36794" w:rsidRDefault="00E36794" w:rsidP="00E36794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Παράρτημα Β:</w:t>
      </w:r>
      <w:r w:rsidR="00943DDF">
        <w:rPr>
          <w:rFonts w:ascii="Arial" w:hAnsi="Arial" w:cs="Arial"/>
          <w:b/>
          <w:u w:val="single"/>
        </w:rPr>
        <w:t>ΥΠΟΔΕΙΓΜΑ ΟΙΚΟΝΟΜΙΚΗΣ ΠΡΟΣΦΟΡΑΣ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7"/>
        <w:gridCol w:w="1774"/>
        <w:gridCol w:w="1354"/>
        <w:gridCol w:w="974"/>
        <w:gridCol w:w="987"/>
        <w:gridCol w:w="976"/>
        <w:gridCol w:w="995"/>
        <w:gridCol w:w="995"/>
        <w:gridCol w:w="942"/>
      </w:tblGrid>
      <w:tr w:rsidR="00857D5A" w:rsidRPr="00DA3970" w14:paraId="0BC46580" w14:textId="77777777" w:rsidTr="00981132">
        <w:trPr>
          <w:trHeight w:val="45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bookmarkEnd w:id="0"/>
          <w:p w14:paraId="66397D1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ΟΜΑΔΑ ΕΞΟΠΛΙΣΜΟΥ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812AAF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ΕΠΙΜΕΡΟΥΣ</w:t>
            </w:r>
          </w:p>
          <w:p w14:paraId="644F460D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ΠΡΟΣΦΟΡΑ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F4FB1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ΜΟΝΑΔΑ</w:t>
            </w:r>
          </w:p>
          <w:p w14:paraId="27E1138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7D1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A3997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ΤΙΜΗ ΜΟΝΑΔΑΣ</w:t>
            </w:r>
          </w:p>
          <w:p w14:paraId="7BB04C5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ΧΩΡΙΣ ΦΠΑ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CAB8C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ΑΞΙΑ</w:t>
            </w:r>
          </w:p>
          <w:p w14:paraId="24FDF7E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ΧΩΡΙΣ ΦΠΑ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BE47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ΦΠΑ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8354B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ΣΥΝΟΛΟ</w:t>
            </w:r>
          </w:p>
          <w:p w14:paraId="6EC1617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ΜΕ ΦΠΑ</w:t>
            </w:r>
          </w:p>
        </w:tc>
      </w:tr>
      <w:tr w:rsidR="00857D5A" w:rsidRPr="00DA3970" w14:paraId="70997D34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A88F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Ομάδα 1: </w:t>
            </w:r>
            <w:r w:rsidRPr="00AD4A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Εξοπλισμός Γραφείου -  Έπιπλα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D2D3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A5A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A4E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72D1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E38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AF4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AB8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943DAA5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3212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EB1E3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Γραφείο Σταθμού Εργασίας 200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val="en-US" w:eastAsia="el-GR"/>
              </w:rPr>
              <w:t>x</w:t>
            </w: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85/180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val="en-US" w:eastAsia="el-GR"/>
              </w:rPr>
              <w:t>x</w:t>
            </w: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00A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58A9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2C76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8A09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6C44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605A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697A82AA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B2E5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6FBEB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proofErr w:type="spellStart"/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Συρταριέρες</w:t>
            </w:r>
            <w:proofErr w:type="spellEnd"/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 τροχήλατες γραφείου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429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7252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11C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B33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7407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D5E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421E9D4E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90BF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4B2D2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Ντουλάπες αρχείου (3 Φύλλων)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D0E6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B01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6CD1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761B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B2A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60B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2804CCF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59C2B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4E780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Ερμάρια αρχείου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1F71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0DBD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D85B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9E7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15A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FE1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407F5853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F9198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13960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Ντουλάπες αρχείου (2 Φύλλων)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30AD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BFD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020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C00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648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470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2E6B1058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2E22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2C139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Γραφείο Σταθμού Εργασίας 160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val="en-US" w:eastAsia="el-GR"/>
              </w:rPr>
              <w:t>x</w:t>
            </w: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70/160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val="en-US" w:eastAsia="el-GR"/>
              </w:rPr>
              <w:t>x</w:t>
            </w: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465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CFB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AE5A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DF6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C968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6F17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FDCFC16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C1D4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ED542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Καρέκλες Γραφείου (Επισκέπτη)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8066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F3C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9339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DFB9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4C3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84B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6463A20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F9F1A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76A62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Καρέκλες Γραφείου (Συνεδριάσεων)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9057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CA1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DE5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ACA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AF4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209F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6B1DF23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CA58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F8164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Καρέκλα Σταθμού Εργασίας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390B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305C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B31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FF5E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9B7D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ECF4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52C42B0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9F21E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A4FC7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Τραπέζι Συνεδριάσεων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347E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551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01E7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D886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DB1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EFA7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5D7DCE4B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71309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2037B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F70FBE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Καναπές (Επισκέπτη)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5CE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CDE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00F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B1F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62D1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BF68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160D57E" w14:textId="77777777" w:rsidTr="00981132">
        <w:trPr>
          <w:trHeight w:val="524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FBFF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33CEF" w14:textId="77777777" w:rsidR="00857D5A" w:rsidRPr="000F5ADF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hyperlink r:id="rId6" w:history="1">
              <w:r w:rsidRPr="00F70FBE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Ηχομονωτικό Σταθμών Εργασίας</w:t>
              </w:r>
            </w:hyperlink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5416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656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391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B150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761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5404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3E55B13" w14:textId="77777777" w:rsidTr="00981132">
        <w:trPr>
          <w:trHeight w:val="573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FEA4" w14:textId="77777777" w:rsidR="00857D5A" w:rsidRPr="00546A97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Ομάδα 2:  </w:t>
            </w:r>
            <w:r w:rsidRPr="00AD4A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Λοιπός Εξοπλισμός Γραφείου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7B87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790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E14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263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493E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BA85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EE4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2952B5CF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3E6E8" w14:textId="77777777" w:rsidR="00857D5A" w:rsidRPr="00F61F81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E27A1" w14:textId="77777777" w:rsidR="00857D5A" w:rsidRPr="00D3685D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Πινακίδες Σήμανσης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FAB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842C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9B0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6CB3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BFB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F61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E43ECC7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59DCA" w14:textId="77777777" w:rsidR="00857D5A" w:rsidRPr="00F61F81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33530" w14:textId="77777777" w:rsidR="00857D5A" w:rsidRPr="00D3685D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Κλιματιστικά </w:t>
            </w:r>
            <w:proofErr w:type="spellStart"/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Επιτοίχια</w:t>
            </w:r>
            <w:proofErr w:type="spellEnd"/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 12.000btu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C2E0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C5B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BFC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9F1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B449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208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19183780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F734C" w14:textId="77777777" w:rsidR="00857D5A" w:rsidRPr="00F61F81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6FEC0" w14:textId="77777777" w:rsidR="00857D5A" w:rsidRPr="004D2E0E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Κλιματιστικό </w:t>
            </w:r>
            <w:proofErr w:type="spellStart"/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Επιτοίχιo</w:t>
            </w:r>
            <w:proofErr w:type="spellEnd"/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 9.000btu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0B4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82A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1A2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6195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4AF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78A7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5C2548A1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5E06C" w14:textId="77777777" w:rsidR="00857D5A" w:rsidRPr="00F61F81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F6E8B" w14:textId="77777777" w:rsidR="00857D5A" w:rsidRPr="00D3685D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Κλιματιστικά </w:t>
            </w:r>
            <w:proofErr w:type="spellStart"/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Επιτοίχια</w:t>
            </w:r>
            <w:proofErr w:type="spellEnd"/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 </w:t>
            </w: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lastRenderedPageBreak/>
              <w:t>24.000btu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0A62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245C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FFC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D263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23A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F04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BB19BEC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01FDB" w14:textId="77777777" w:rsidR="00857D5A" w:rsidRPr="00F61F81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2E675" w14:textId="77777777" w:rsidR="00857D5A" w:rsidRPr="00D3685D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Καθαριστής Αέρα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DE6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5308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5E1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CCD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DD5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59FD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93C3FDF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79C00" w14:textId="77777777" w:rsidR="00857D5A" w:rsidRPr="00F61F81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8A22A" w14:textId="77777777" w:rsidR="00857D5A" w:rsidRPr="00D3685D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3685D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Ηλεκτρική Σκούπα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E9E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6B85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B3D7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115B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8BC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648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6F11B612" w14:textId="77777777" w:rsidTr="00981132">
        <w:trPr>
          <w:trHeight w:val="69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F86B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Ομάδα 3: </w:t>
            </w:r>
            <w:r w:rsidRPr="00AD4A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Ηλεκτρονικός Εξοπλισμός Γραφείου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919B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F43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0281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052D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61F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348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DE1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41FF1A0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BB77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E7F7F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Server – </w:t>
            </w:r>
            <w:proofErr w:type="spellStart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Full</w:t>
            </w:r>
            <w:proofErr w:type="spellEnd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Tower</w:t>
            </w:r>
            <w:proofErr w:type="spellEnd"/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1EF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2F9E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F4C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83AB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4BB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3293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557B6313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6324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28A8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UPS για Server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980E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2ABE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86D4C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F83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314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C209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27F60FBB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B367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7F03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Οθόνη Υπολογιστή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750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4656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14574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268C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A7AE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8C26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DF982B7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64284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83AA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Κάρτα Γραφικών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F61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98D78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4FD46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479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91C2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95D3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8C09619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84C65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9516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hyperlink r:id="rId7" w:history="1"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 xml:space="preserve">Φορητός Υπολογιστής με </w:t>
              </w:r>
              <w:proofErr w:type="spellStart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touch</w:t>
              </w:r>
              <w:proofErr w:type="spellEnd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 xml:space="preserve"> </w:t>
              </w:r>
              <w:proofErr w:type="spellStart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screen</w:t>
              </w:r>
              <w:proofErr w:type="spellEnd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 xml:space="preserve"> χρήση γραφείου</w:t>
              </w:r>
            </w:hyperlink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F310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B0AF" w14:textId="77777777" w:rsidR="00857D5A" w:rsidRPr="00EA72B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F0CEE" w14:textId="77777777" w:rsidR="00857D5A" w:rsidRPr="00EA72B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DAC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053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E66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2B1B5FD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2742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D14A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Φορητός Υπολογιστής </w:t>
            </w:r>
            <w:proofErr w:type="spellStart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χρηση</w:t>
            </w:r>
            <w:proofErr w:type="spellEnd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 σε </w:t>
            </w:r>
            <w:proofErr w:type="spellStart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αυτοψια</w:t>
            </w:r>
            <w:proofErr w:type="spellEnd"/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D43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C44D" w14:textId="77777777" w:rsidR="00857D5A" w:rsidRPr="00EA72B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EB003" w14:textId="77777777" w:rsidR="00857D5A" w:rsidRPr="00EA72B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34E9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BA9B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97C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64F2B9A0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AA4A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4AAA1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Φωτογραφική μηχανή Αυτοψίας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2C2D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C8F0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E6B51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CAE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F0C6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BBC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657E9CAD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82463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8CE11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hyperlink r:id="rId8" w:history="1">
              <w:proofErr w:type="spellStart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Tablet</w:t>
              </w:r>
              <w:proofErr w:type="spellEnd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 xml:space="preserve"> </w:t>
              </w:r>
            </w:hyperlink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655C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0AB6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CA46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DB75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EA11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733E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0120AA2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7396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81A0F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hyperlink r:id="rId9" w:history="1">
              <w:proofErr w:type="spellStart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Drone</w:t>
              </w:r>
              <w:proofErr w:type="spellEnd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 xml:space="preserve"> Αυτοψίας</w:t>
              </w:r>
            </w:hyperlink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7FC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DBB79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D8D0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84D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3D4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B00F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F41ABDF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EB428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2B0F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hyperlink r:id="rId10" w:history="1">
              <w:proofErr w:type="spellStart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Laser</w:t>
              </w:r>
              <w:proofErr w:type="spellEnd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 xml:space="preserve"> </w:t>
              </w:r>
              <w:proofErr w:type="spellStart"/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αποστασιόμετρο</w:t>
              </w:r>
              <w:proofErr w:type="spellEnd"/>
            </w:hyperlink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D80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89CB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6227D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E4E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B8DC5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A913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5DB524E7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B4906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622A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Εκτυπωτής Γραφείου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D02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E5645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5B93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5ED5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313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3D1D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6EC33165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593EE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B50E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 xml:space="preserve">NAS Server </w:t>
            </w:r>
            <w:proofErr w:type="spellStart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Backup</w:t>
            </w:r>
            <w:proofErr w:type="spellEnd"/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/2 HDD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6984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CAC7F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2294E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4C6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B1F0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222F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58E106F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AD239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FA927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Ακουστικά Τηλεδιάσκεψης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90BD7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2CAB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75BC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906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8B5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2C8C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06A2BFB1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1488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68F3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  <w:t>Σκληροί δίσκοι-εξωτερικοί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3BFF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27A15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464F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FED8A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7A6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BE4BB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6FD3ABF1" w14:textId="77777777" w:rsidTr="00981132"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900A" w14:textId="77777777" w:rsidR="00857D5A" w:rsidRPr="00DA3970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A5F4" w14:textId="77777777" w:rsidR="00857D5A" w:rsidRPr="00EA72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lang w:eastAsia="el-GR"/>
              </w:rPr>
            </w:pPr>
            <w:hyperlink r:id="rId11" w:history="1">
              <w:r w:rsidRPr="00EA72B2"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l-GR"/>
                </w:rPr>
                <w:t>Κάμερα Αυτοψίας 360</w:t>
              </w:r>
            </w:hyperlink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53EB6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38105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596E" w14:textId="77777777" w:rsidR="00857D5A" w:rsidRPr="000247E2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8CF2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6D6C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59DC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4F670464" w14:textId="77777777" w:rsidTr="00981132">
        <w:trPr>
          <w:trHeight w:val="695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411A" w14:textId="77777777" w:rsidR="00857D5A" w:rsidRPr="009426B2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Ομάδα 4: </w:t>
            </w:r>
            <w:r w:rsidRPr="00AD4A96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Εργασίες  Συντήρησης Χώρου Στέγασης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6425B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C9AF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ΑΠΟΚ.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C905" w14:textId="77777777" w:rsidR="00857D5A" w:rsidRPr="004F38DC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CAADE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3EFA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930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85CD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3E826988" w14:textId="77777777" w:rsidTr="00981132">
        <w:trPr>
          <w:trHeight w:val="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05CAD" w14:textId="77777777" w:rsidR="00857D5A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02559" w14:textId="77777777" w:rsidR="00857D5A" w:rsidRPr="00D3685D" w:rsidRDefault="00857D5A" w:rsidP="00981132">
            <w:pPr>
              <w:spacing w:after="0" w:line="240" w:lineRule="auto"/>
              <w:rPr>
                <w:rFonts w:eastAsia="Times New Roman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eastAsia="Times New Roman"/>
                <w:color w:val="808080" w:themeColor="background1" w:themeShade="80"/>
                <w:sz w:val="16"/>
                <w:szCs w:val="16"/>
                <w:lang w:eastAsia="el-GR"/>
              </w:rPr>
              <w:t>Τοποθέτηση κάγκελου σκάλας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5B2A2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ΑΠΟΚ.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2A887" w14:textId="77777777" w:rsidR="00857D5A" w:rsidRPr="004F38DC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F4F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C0B4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9C9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95FF0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7BC4A7DA" w14:textId="77777777" w:rsidTr="00981132">
        <w:trPr>
          <w:trHeight w:val="20"/>
        </w:trPr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75D1A" w14:textId="77777777" w:rsidR="00857D5A" w:rsidRDefault="00857D5A" w:rsidP="009811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B67FE" w14:textId="77777777" w:rsidR="00857D5A" w:rsidRPr="00D3685D" w:rsidRDefault="00857D5A" w:rsidP="00981132">
            <w:pPr>
              <w:spacing w:after="0" w:line="240" w:lineRule="auto"/>
              <w:rPr>
                <w:rFonts w:eastAsia="Times New Roman"/>
                <w:color w:val="808080" w:themeColor="background1" w:themeShade="80"/>
                <w:sz w:val="16"/>
                <w:szCs w:val="16"/>
                <w:lang w:eastAsia="el-GR"/>
              </w:rPr>
            </w:pPr>
            <w:r w:rsidRPr="00EA72B2">
              <w:rPr>
                <w:rFonts w:eastAsia="Times New Roman"/>
                <w:color w:val="808080" w:themeColor="background1" w:themeShade="80"/>
                <w:sz w:val="16"/>
                <w:szCs w:val="16"/>
                <w:lang w:eastAsia="el-GR"/>
              </w:rPr>
              <w:t>Βάψιμο Εσωτερικού Χώρου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141EF" w14:textId="77777777" w:rsidR="00857D5A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ΑΠΟΚ.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B2C51" w14:textId="77777777" w:rsidR="00857D5A" w:rsidRPr="004F38DC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E5A3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95942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17E9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3331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857D5A" w:rsidRPr="00DA3970" w14:paraId="105EBC46" w14:textId="77777777" w:rsidTr="00981132">
        <w:trPr>
          <w:trHeight w:val="4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685A3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9F248" w14:textId="77777777" w:rsidR="00857D5A" w:rsidRPr="00DA3970" w:rsidRDefault="00857D5A" w:rsidP="009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ΓΕΝΙΚΟ ΣΥΝΟΛΟ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B0891F" w14:textId="77777777" w:rsidR="00857D5A" w:rsidRPr="00BF088E" w:rsidRDefault="00857D5A" w:rsidP="009811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8969B7" w14:textId="77777777" w:rsidR="00857D5A" w:rsidRPr="00BF088E" w:rsidRDefault="00857D5A" w:rsidP="009811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A96A45" w14:textId="77777777" w:rsidR="00857D5A" w:rsidRPr="00EE67D4" w:rsidRDefault="00857D5A" w:rsidP="009811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</w:tbl>
    <w:p w14:paraId="6E5C7F2E" w14:textId="77777777" w:rsidR="00E36794" w:rsidRDefault="00E36794" w:rsidP="00E36794">
      <w:pPr>
        <w:jc w:val="both"/>
      </w:pPr>
      <w:r w:rsidRPr="00BE4743">
        <w:rPr>
          <w:rFonts w:cs="Arial"/>
        </w:rPr>
        <w:t>*</w:t>
      </w:r>
      <w:r>
        <w:rPr>
          <w:rFonts w:cs="Arial"/>
        </w:rPr>
        <w:t>Οι προσφερόμενες τιμές είναι σε ΕΥΡΩ(€) και ο</w:t>
      </w:r>
      <w:r w:rsidRPr="00BE4743">
        <w:rPr>
          <w:rFonts w:cs="Arial"/>
        </w:rPr>
        <w:t xml:space="preserve"> οικονομικός φορέας συμπληρώνει</w:t>
      </w:r>
      <w:r>
        <w:rPr>
          <w:rFonts w:cs="Arial"/>
        </w:rPr>
        <w:t xml:space="preserve"> μόνο για τα είδη (Ομάδες) που τον ενδιαφέρουν</w:t>
      </w:r>
      <w:r w:rsidRPr="00BE4743">
        <w:rPr>
          <w:rFonts w:cs="Arial"/>
        </w:rPr>
        <w:t>.</w:t>
      </w:r>
    </w:p>
    <w:p w14:paraId="6D87F481" w14:textId="77777777" w:rsidR="00E36794" w:rsidRDefault="00E36794" w:rsidP="00E36794">
      <w:pPr>
        <w:jc w:val="both"/>
      </w:pPr>
      <w:r>
        <w:t>Η οικονομική προσφορά ισχύει έως ……………/…………………/……………</w:t>
      </w:r>
    </w:p>
    <w:p w14:paraId="13BBEF2E" w14:textId="77777777" w:rsidR="00E36794" w:rsidRDefault="00E36794" w:rsidP="00E36794">
      <w:pPr>
        <w:jc w:val="both"/>
      </w:pPr>
    </w:p>
    <w:p w14:paraId="2BD363FF" w14:textId="77777777" w:rsidR="005558F9" w:rsidRDefault="00E36794" w:rsidP="00906D6E">
      <w:pPr>
        <w:jc w:val="right"/>
      </w:pPr>
      <w:r>
        <w:t>Σφραγίδα - Υπογραφή Νόμιμου Εκπροσώπου</w:t>
      </w:r>
      <w:bookmarkEnd w:id="1"/>
    </w:p>
    <w:sectPr w:rsidR="005558F9" w:rsidSect="005478A7">
      <w:headerReference w:type="default" r:id="rId12"/>
      <w:footerReference w:type="default" r:id="rId13"/>
      <w:pgSz w:w="11906" w:h="16838"/>
      <w:pgMar w:top="992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AF77" w14:textId="77777777" w:rsidR="00205306" w:rsidRDefault="00205306" w:rsidP="00087FA8">
      <w:pPr>
        <w:spacing w:after="0" w:line="240" w:lineRule="auto"/>
      </w:pPr>
      <w:r>
        <w:separator/>
      </w:r>
    </w:p>
  </w:endnote>
  <w:endnote w:type="continuationSeparator" w:id="0">
    <w:p w14:paraId="5F3A34E1" w14:textId="77777777" w:rsidR="00205306" w:rsidRDefault="00205306" w:rsidP="0008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20"/>
      </w:rPr>
      <w:id w:val="-1312016916"/>
      <w:docPartObj>
        <w:docPartGallery w:val="Page Numbers (Bottom of Page)"/>
        <w:docPartUnique/>
      </w:docPartObj>
    </w:sdtPr>
    <w:sdtEndPr/>
    <w:sdtContent>
      <w:p w14:paraId="0BDFFEF9" w14:textId="77777777" w:rsidR="00205306" w:rsidRPr="00925335" w:rsidRDefault="00857D5A" w:rsidP="00925335">
        <w:pPr>
          <w:spacing w:after="0" w:line="240" w:lineRule="auto"/>
          <w:ind w:left="-9" w:right="-108"/>
          <w:jc w:val="center"/>
          <w:rPr>
            <w:sz w:val="12"/>
            <w:szCs w:val="20"/>
          </w:rPr>
        </w:pPr>
        <w:r>
          <w:rPr>
            <w:sz w:val="12"/>
            <w:szCs w:val="20"/>
          </w:rPr>
          <w:pict w14:anchorId="4D9BB795">
            <v:rect id="_x0000_i1028" style="width:0;height:1.5pt" o:hralign="center" o:hrstd="t" o:hr="t" fillcolor="#a0a0a0" stroked="f"/>
          </w:pict>
        </w:r>
      </w:p>
      <w:tbl>
        <w:tblPr>
          <w:tblW w:w="5114" w:type="pct"/>
          <w:jc w:val="center"/>
          <w:tblLook w:val="01E0" w:firstRow="1" w:lastRow="1" w:firstColumn="1" w:lastColumn="1" w:noHBand="0" w:noVBand="0"/>
        </w:tblPr>
        <w:tblGrid>
          <w:gridCol w:w="1087"/>
          <w:gridCol w:w="970"/>
          <w:gridCol w:w="1086"/>
          <w:gridCol w:w="1296"/>
          <w:gridCol w:w="1736"/>
          <w:gridCol w:w="1287"/>
          <w:gridCol w:w="1386"/>
          <w:gridCol w:w="1231"/>
        </w:tblGrid>
        <w:tr w:rsidR="00205306" w:rsidRPr="00E61E76" w14:paraId="20F04AB6" w14:textId="77777777" w:rsidTr="00925335">
          <w:trPr>
            <w:trHeight w:val="20"/>
            <w:jc w:val="center"/>
          </w:trPr>
          <w:tc>
            <w:tcPr>
              <w:tcW w:w="1048" w:type="pct"/>
              <w:gridSpan w:val="2"/>
              <w:vAlign w:val="center"/>
            </w:tcPr>
            <w:p w14:paraId="2B4554F3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69DEB98F" wp14:editId="20818927">
                    <wp:extent cx="561975" cy="371475"/>
                    <wp:effectExtent l="19050" t="0" r="9525" b="0"/>
                    <wp:docPr id="18" name="Εικόνα 14" descr="images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4" descr="images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1975" cy="371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12" w:type="pct"/>
              <w:vAlign w:val="center"/>
            </w:tcPr>
            <w:p w14:paraId="1DD8B47D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24776DB8" wp14:editId="14B8E970">
                    <wp:extent cx="523875" cy="342900"/>
                    <wp:effectExtent l="19050" t="0" r="9525" b="0"/>
                    <wp:docPr id="19" name="Εικόνα 8" descr="image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8" descr="image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17" w:type="pct"/>
              <w:vAlign w:val="center"/>
            </w:tcPr>
            <w:p w14:paraId="1D90DA75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14E02D01" wp14:editId="772B457E">
                    <wp:extent cx="666750" cy="400050"/>
                    <wp:effectExtent l="19050" t="0" r="0" b="0"/>
                    <wp:docPr id="20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6750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5" w:type="pct"/>
              <w:vAlign w:val="center"/>
            </w:tcPr>
            <w:p w14:paraId="59197313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5215F393" wp14:editId="2F2E3189">
                    <wp:extent cx="409575" cy="400050"/>
                    <wp:effectExtent l="19050" t="0" r="9525" b="0"/>
                    <wp:docPr id="21" name="Εικόνα 10" descr="leader_logo-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0" descr="leader_logo-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09575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52" w:type="pct"/>
              <w:vAlign w:val="center"/>
            </w:tcPr>
            <w:p w14:paraId="40607F10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1A2F1429" wp14:editId="1B253600">
                    <wp:extent cx="419100" cy="371475"/>
                    <wp:effectExtent l="19050" t="0" r="0" b="0"/>
                    <wp:docPr id="22" name="Εικόνα 5" descr="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5" descr="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 l="8607" t="6190" b="2247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19100" cy="371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72" w:type="pct"/>
              <w:vAlign w:val="center"/>
            </w:tcPr>
            <w:p w14:paraId="50F75683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7D954DF3" wp14:editId="63DC6D12">
                    <wp:extent cx="714375" cy="209550"/>
                    <wp:effectExtent l="19050" t="0" r="9525" b="0"/>
                    <wp:docPr id="23" name="Εικόνα 2" descr="SHMA EPAL 2007-20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2" descr="SHMA EPAL 2007-20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 b="3866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209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25" w:type="pct"/>
              <w:vAlign w:val="center"/>
            </w:tcPr>
            <w:p w14:paraId="3BBEC74B" w14:textId="77777777" w:rsidR="00205306" w:rsidRPr="00E61E76" w:rsidRDefault="00205306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1A5126E1" wp14:editId="364D4953">
                    <wp:extent cx="352425" cy="514350"/>
                    <wp:effectExtent l="19050" t="0" r="9525" b="0"/>
                    <wp:docPr id="24" name="Εικόνα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2425" cy="514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205306" w:rsidRPr="00D861BB" w14:paraId="774C1516" w14:textId="77777777" w:rsidTr="00925335">
          <w:trPr>
            <w:trHeight w:val="20"/>
            <w:jc w:val="center"/>
          </w:trPr>
          <w:tc>
            <w:tcPr>
              <w:tcW w:w="553" w:type="pct"/>
              <w:vAlign w:val="center"/>
            </w:tcPr>
            <w:p w14:paraId="3D6EE004" w14:textId="77777777" w:rsidR="00205306" w:rsidRPr="00D861BB" w:rsidRDefault="00205306" w:rsidP="00925335">
              <w:pPr>
                <w:spacing w:after="0" w:line="240" w:lineRule="auto"/>
                <w:ind w:left="-29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ΕΓΤΑΑ: Η ΕΥΡΩΠΗ ΕΠΕΝΔΥΕΙ ΣΤΙΣ ΑΓΡΟΤΙΚΕΣ ΠΕΡΙΟΧΕΣ</w:t>
              </w:r>
            </w:p>
          </w:tc>
          <w:tc>
            <w:tcPr>
              <w:tcW w:w="495" w:type="pct"/>
              <w:vAlign w:val="center"/>
            </w:tcPr>
            <w:p w14:paraId="6194C042" w14:textId="77777777" w:rsidR="00205306" w:rsidRPr="00D861BB" w:rsidRDefault="00205306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ΕΤΘΑ: ΕΥΡΩΠΑΙΚΟ ΤΑΜΕΙΟ ΘΑΛΑΣΣΑ</w:t>
              </w:r>
              <w:r w:rsidRPr="00D861BB">
                <w:rPr>
                  <w:sz w:val="10"/>
                  <w:szCs w:val="20"/>
                  <w:lang w:val="en-US"/>
                </w:rPr>
                <w:t>S</w:t>
              </w:r>
              <w:r w:rsidRPr="00D861BB">
                <w:rPr>
                  <w:sz w:val="10"/>
                  <w:szCs w:val="20"/>
                </w:rPr>
                <w:t xml:space="preserve"> &amp; ΑΛΙΕΙΑΣ</w:t>
              </w:r>
            </w:p>
          </w:tc>
          <w:tc>
            <w:tcPr>
              <w:tcW w:w="512" w:type="pct"/>
              <w:vAlign w:val="center"/>
            </w:tcPr>
            <w:p w14:paraId="22A096C5" w14:textId="77777777" w:rsidR="00205306" w:rsidRPr="00D861BB" w:rsidRDefault="00205306" w:rsidP="00925335">
              <w:pPr>
                <w:spacing w:after="0" w:line="240" w:lineRule="auto"/>
                <w:ind w:left="-9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ΥΠΟΥΡΓΕΙΟ ΑΓΡΟΤΙΚΗΣ ΑΝΑΠΤΥΞΗΣ ΚΑΙ ΤΡΟΦΙΜΩΝ</w:t>
              </w:r>
            </w:p>
          </w:tc>
          <w:tc>
            <w:tcPr>
              <w:tcW w:w="617" w:type="pct"/>
              <w:vAlign w:val="center"/>
            </w:tcPr>
            <w:p w14:paraId="05C4C189" w14:textId="77777777" w:rsidR="00205306" w:rsidRPr="00D861BB" w:rsidRDefault="00205306" w:rsidP="00925335">
              <w:pPr>
                <w:spacing w:after="0" w:line="240" w:lineRule="auto"/>
                <w:ind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 xml:space="preserve">ΑΝΑΠΤΥΞΗ - ΕΡΓΑΣΙΑ - </w:t>
              </w:r>
              <w:r w:rsidRPr="00D861BB">
                <w:rPr>
                  <w:sz w:val="10"/>
                  <w:szCs w:val="20"/>
                  <w:lang w:val="en-US"/>
                </w:rPr>
                <w:t>ΑΛΛ</w:t>
              </w:r>
              <w:r w:rsidRPr="00D861BB">
                <w:rPr>
                  <w:sz w:val="10"/>
                  <w:szCs w:val="20"/>
                </w:rPr>
                <w:t>Η</w:t>
              </w:r>
              <w:r w:rsidRPr="00D861BB">
                <w:rPr>
                  <w:sz w:val="10"/>
                  <w:szCs w:val="20"/>
                  <w:lang w:val="en-US"/>
                </w:rPr>
                <w:t>ΛΕΓΓΥΗ</w:t>
              </w:r>
            </w:p>
          </w:tc>
          <w:tc>
            <w:tcPr>
              <w:tcW w:w="875" w:type="pct"/>
              <w:vAlign w:val="center"/>
            </w:tcPr>
            <w:p w14:paraId="6841608F" w14:textId="77777777" w:rsidR="00205306" w:rsidRPr="00D861BB" w:rsidRDefault="00205306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 xml:space="preserve">ΤΟΠΙΚΗ ΑΝΑΠΤΥΞΗ ΜΕ ΠΡΩΤΟΒΟΥΛΙΑ ΤΟΠΙΚΩΝ ΚΟΙΝΟΤΗΤΩΝ </w:t>
              </w:r>
              <w:r w:rsidRPr="00D861BB">
                <w:rPr>
                  <w:sz w:val="10"/>
                  <w:szCs w:val="20"/>
                  <w:lang w:val="en-US"/>
                </w:rPr>
                <w:t>CLLD</w:t>
              </w:r>
              <w:r w:rsidRPr="00D861BB">
                <w:rPr>
                  <w:sz w:val="10"/>
                  <w:szCs w:val="20"/>
                </w:rPr>
                <w:t>/</w:t>
              </w:r>
              <w:r w:rsidRPr="00D861BB">
                <w:rPr>
                  <w:sz w:val="10"/>
                  <w:szCs w:val="20"/>
                  <w:lang w:val="en-US"/>
                </w:rPr>
                <w:t>LEADER</w:t>
              </w:r>
            </w:p>
          </w:tc>
          <w:tc>
            <w:tcPr>
              <w:tcW w:w="652" w:type="pct"/>
              <w:vAlign w:val="center"/>
            </w:tcPr>
            <w:p w14:paraId="2F224C34" w14:textId="77777777" w:rsidR="00205306" w:rsidRPr="00D861BB" w:rsidRDefault="00205306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ΠΡΟΓΡΑΜΜΑ ΑΓΡΟΤΙΚΗΣ ΑΝΑΠΤΥΞΗΣ ΤΗΣ ΕΛΛΑΔΑΣ</w:t>
              </w:r>
            </w:p>
          </w:tc>
          <w:tc>
            <w:tcPr>
              <w:tcW w:w="672" w:type="pct"/>
              <w:vAlign w:val="center"/>
            </w:tcPr>
            <w:p w14:paraId="51D24334" w14:textId="77777777" w:rsidR="00205306" w:rsidRPr="00D861BB" w:rsidRDefault="00205306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ΕΠΑΛΘ ΕΠΕΝΔΥΣΗ  ΣΤΗΝ ΑΕΙΦΟΡΟ ΑΛΙΕΙΑ</w:t>
              </w:r>
            </w:p>
          </w:tc>
          <w:tc>
            <w:tcPr>
              <w:tcW w:w="625" w:type="pct"/>
              <w:vAlign w:val="center"/>
            </w:tcPr>
            <w:p w14:paraId="0A68F357" w14:textId="77777777" w:rsidR="00205306" w:rsidRPr="00D861BB" w:rsidRDefault="00205306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ΕΤΑΙΡΕΙΑ ΤΟΠΙΚΗΣ ΑΝΑΠΤΥΞΗΣ ΛΕΣΒΟΥ  Α.Ε.</w:t>
              </w:r>
            </w:p>
          </w:tc>
        </w:tr>
      </w:tbl>
      <w:p w14:paraId="3CD1EDF2" w14:textId="77777777" w:rsidR="00205306" w:rsidRPr="00925335" w:rsidRDefault="00857D5A" w:rsidP="00925335">
        <w:pPr>
          <w:spacing w:after="0" w:line="240" w:lineRule="auto"/>
          <w:ind w:left="-9" w:right="-108"/>
          <w:jc w:val="center"/>
          <w:rPr>
            <w:sz w:val="12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C013" w14:textId="77777777" w:rsidR="00205306" w:rsidRDefault="00205306" w:rsidP="00087FA8">
      <w:pPr>
        <w:spacing w:after="0" w:line="240" w:lineRule="auto"/>
      </w:pPr>
      <w:r>
        <w:separator/>
      </w:r>
    </w:p>
  </w:footnote>
  <w:footnote w:type="continuationSeparator" w:id="0">
    <w:p w14:paraId="1714596D" w14:textId="77777777" w:rsidR="00205306" w:rsidRDefault="00205306" w:rsidP="0008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E513" w14:textId="77777777" w:rsidR="00205306" w:rsidRPr="00852C5D" w:rsidRDefault="00857D5A" w:rsidP="00925335">
    <w:pPr>
      <w:pStyle w:val="a4"/>
      <w:tabs>
        <w:tab w:val="clear" w:pos="8306"/>
        <w:tab w:val="right" w:pos="9214"/>
      </w:tabs>
      <w:rPr>
        <w:noProof/>
        <w:sz w:val="16"/>
        <w:szCs w:val="16"/>
        <w:lang w:val="en-US"/>
      </w:rPr>
    </w:pPr>
    <w:r>
      <w:rPr>
        <w:noProof/>
        <w:sz w:val="16"/>
        <w:szCs w:val="16"/>
        <w:lang w:val="en-US"/>
      </w:rPr>
      <w:pict w14:anchorId="6F0D797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pt;margin-top:4.85pt;width:332.6pt;height:52.35pt;z-index:251660288" filled="f" fillcolor="#ffc" stroked="f" strokecolor="#030" strokeweight="1pt">
          <v:fill opacity=".5"/>
          <v:stroke linestyle="thinThin"/>
          <v:textbox style="mso-next-textbox:#_x0000_s1028">
            <w:txbxContent>
              <w:p w14:paraId="4E02C8D9" w14:textId="77777777" w:rsidR="00205306" w:rsidRPr="007C1F2F" w:rsidRDefault="00205306" w:rsidP="00925335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color w:val="003300"/>
                    <w:sz w:val="20"/>
                    <w:szCs w:val="20"/>
                  </w:rPr>
                </w:pPr>
                <w:r w:rsidRPr="007C1F2F">
                  <w:rPr>
                    <w:rFonts w:ascii="Calibri" w:hAnsi="Calibri"/>
                    <w:b/>
                    <w:color w:val="003300"/>
                    <w:sz w:val="20"/>
                    <w:szCs w:val="20"/>
                  </w:rPr>
                  <w:t>ΕΤΑΛ Α.Ε. ΕΤΑΙΡΕΙΑ ΤΟΠΙΚΗΣ ΑΝΑΠΤΥΞΗΣ ΛΕΣΒΟΥ</w:t>
                </w:r>
              </w:p>
              <w:p w14:paraId="5BE0028C" w14:textId="77777777" w:rsidR="00205306" w:rsidRPr="007C1F2F" w:rsidRDefault="00205306" w:rsidP="00925335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i/>
                    <w:color w:val="003300"/>
                    <w:sz w:val="18"/>
                    <w:szCs w:val="20"/>
                    <w:lang w:val="en-US"/>
                  </w:rPr>
                </w:pPr>
                <w:r w:rsidRPr="007C1F2F">
                  <w:rPr>
                    <w:rFonts w:ascii="Calibri" w:hAnsi="Calibri"/>
                    <w:b/>
                    <w:color w:val="003300"/>
                    <w:sz w:val="20"/>
                    <w:szCs w:val="20"/>
                    <w:lang w:val="en-US"/>
                  </w:rPr>
                  <w:t>ETAL S.A. LESVOS LOCAL DEVELOPMENT COMPANY</w:t>
                </w:r>
              </w:p>
              <w:p w14:paraId="3BCEAD45" w14:textId="77777777" w:rsidR="00205306" w:rsidRPr="007C1F2F" w:rsidRDefault="00857D5A" w:rsidP="00925335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i/>
                    <w:color w:val="003300"/>
                    <w:sz w:val="16"/>
                    <w:szCs w:val="20"/>
                    <w:lang w:val="en-US"/>
                  </w:rPr>
                </w:pPr>
                <w:r>
                  <w:rPr>
                    <w:rFonts w:ascii="Calibri" w:hAnsi="Calibri"/>
                    <w:b/>
                    <w:i/>
                    <w:color w:val="003300"/>
                    <w:sz w:val="16"/>
                    <w:szCs w:val="20"/>
                    <w:lang w:val="en-US"/>
                  </w:rPr>
                  <w:pict w14:anchorId="17982962">
                    <v:rect id="_x0000_i1026" style="width:0;height:1.5pt" o:hralign="center" o:hrstd="t" o:hr="t" fillcolor="#aca899" stroked="f"/>
                  </w:pict>
                </w:r>
              </w:p>
              <w:p w14:paraId="02DA05F0" w14:textId="77777777" w:rsidR="00205306" w:rsidRPr="007C1F2F" w:rsidRDefault="00205306" w:rsidP="00925335">
                <w:pPr>
                  <w:spacing w:after="0" w:line="240" w:lineRule="auto"/>
                  <w:jc w:val="center"/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</w:pP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ΑΡ</w:t>
                </w:r>
                <w:r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ΜΗΤ</w:t>
                </w:r>
                <w:r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Ρ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.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Γ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Ε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ΜΗ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.:</w:t>
                </w:r>
                <w:proofErr w:type="gramStart"/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78007842000 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ΑΦΜ</w:t>
                </w:r>
                <w:proofErr w:type="gramEnd"/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: (</w:t>
                </w:r>
                <w:proofErr w:type="gramStart"/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EL )</w:t>
                </w:r>
                <w:proofErr w:type="gramEnd"/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 - 094368710, </w:t>
                </w:r>
                <w:proofErr w:type="gramStart"/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Δ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Ο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proofErr w:type="gramEnd"/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Υ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ΜΥΤΙΛΗΝΗΣ</w:t>
                </w:r>
              </w:p>
            </w:txbxContent>
          </v:textbox>
        </v:shape>
      </w:pict>
    </w:r>
    <w:r w:rsidR="00205306" w:rsidRPr="00852C5D">
      <w:rPr>
        <w:noProof/>
        <w:sz w:val="16"/>
        <w:szCs w:val="16"/>
        <w:lang w:val="en-US"/>
      </w:rPr>
      <w:t xml:space="preserve"> </w:t>
    </w:r>
    <w:r w:rsidR="00205306" w:rsidRPr="00852C5D">
      <w:rPr>
        <w:noProof/>
        <w:sz w:val="16"/>
        <w:szCs w:val="16"/>
        <w:lang w:eastAsia="el-GR"/>
      </w:rPr>
      <w:drawing>
        <wp:inline distT="0" distB="0" distL="0" distR="0" wp14:anchorId="72FACC68" wp14:editId="1A80B8E1">
          <wp:extent cx="504825" cy="723900"/>
          <wp:effectExtent l="19050" t="0" r="9525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5306" w:rsidRPr="00852C5D">
      <w:rPr>
        <w:noProof/>
        <w:sz w:val="16"/>
        <w:szCs w:val="16"/>
        <w:lang w:val="en-US"/>
      </w:rPr>
      <w:t xml:space="preserve">   </w:t>
    </w:r>
    <w:r w:rsidR="00205306" w:rsidRPr="00852C5D">
      <w:rPr>
        <w:noProof/>
        <w:sz w:val="16"/>
        <w:szCs w:val="16"/>
        <w:lang w:val="en-US"/>
      </w:rPr>
      <w:tab/>
    </w:r>
    <w:r w:rsidR="00205306" w:rsidRPr="00852C5D">
      <w:rPr>
        <w:noProof/>
        <w:sz w:val="16"/>
        <w:szCs w:val="16"/>
        <w:lang w:val="en-US"/>
      </w:rPr>
      <w:tab/>
    </w:r>
    <w:r w:rsidR="00205306" w:rsidRPr="00852C5D">
      <w:rPr>
        <w:noProof/>
        <w:sz w:val="16"/>
        <w:szCs w:val="16"/>
      </w:rPr>
      <w:t xml:space="preserve">   </w:t>
    </w:r>
    <w:r w:rsidR="00205306" w:rsidRPr="00852C5D">
      <w:rPr>
        <w:noProof/>
        <w:sz w:val="16"/>
        <w:szCs w:val="16"/>
        <w:lang w:eastAsia="el-GR"/>
      </w:rPr>
      <w:drawing>
        <wp:inline distT="0" distB="0" distL="0" distR="0" wp14:anchorId="57415665" wp14:editId="009C458D">
          <wp:extent cx="504825" cy="723900"/>
          <wp:effectExtent l="19050" t="0" r="9525" b="0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4DFDE3" w14:textId="77777777" w:rsidR="00205306" w:rsidRPr="00925335" w:rsidRDefault="00857D5A" w:rsidP="00925335">
    <w:pPr>
      <w:pStyle w:val="a4"/>
      <w:tabs>
        <w:tab w:val="clear" w:pos="8306"/>
        <w:tab w:val="right" w:pos="8789"/>
      </w:tabs>
      <w:ind w:right="27"/>
      <w:rPr>
        <w:noProof/>
        <w:sz w:val="16"/>
        <w:szCs w:val="16"/>
        <w:lang w:val="en-US"/>
      </w:rPr>
    </w:pPr>
    <w:r>
      <w:rPr>
        <w:noProof/>
        <w:sz w:val="16"/>
        <w:szCs w:val="16"/>
      </w:rPr>
      <w:pict w14:anchorId="0624D212">
        <v:rect id="_x0000_i1027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94"/>
    <w:rsid w:val="0000428F"/>
    <w:rsid w:val="000119EC"/>
    <w:rsid w:val="000174A4"/>
    <w:rsid w:val="000247E2"/>
    <w:rsid w:val="00027975"/>
    <w:rsid w:val="0003024B"/>
    <w:rsid w:val="00033C84"/>
    <w:rsid w:val="00036B5C"/>
    <w:rsid w:val="00043154"/>
    <w:rsid w:val="00050E15"/>
    <w:rsid w:val="000515B2"/>
    <w:rsid w:val="00051809"/>
    <w:rsid w:val="00054D00"/>
    <w:rsid w:val="00062457"/>
    <w:rsid w:val="000640E9"/>
    <w:rsid w:val="00064D6D"/>
    <w:rsid w:val="0007082F"/>
    <w:rsid w:val="000804BD"/>
    <w:rsid w:val="00082837"/>
    <w:rsid w:val="00086000"/>
    <w:rsid w:val="00087FA8"/>
    <w:rsid w:val="000B4C08"/>
    <w:rsid w:val="000C21CC"/>
    <w:rsid w:val="000E041B"/>
    <w:rsid w:val="000F7CF5"/>
    <w:rsid w:val="0010282D"/>
    <w:rsid w:val="001030FD"/>
    <w:rsid w:val="00111D73"/>
    <w:rsid w:val="00111DAA"/>
    <w:rsid w:val="00113684"/>
    <w:rsid w:val="00117424"/>
    <w:rsid w:val="00117B3A"/>
    <w:rsid w:val="001204DB"/>
    <w:rsid w:val="00121E92"/>
    <w:rsid w:val="001323BD"/>
    <w:rsid w:val="0013447A"/>
    <w:rsid w:val="00160B00"/>
    <w:rsid w:val="00162BF5"/>
    <w:rsid w:val="00162FE5"/>
    <w:rsid w:val="0016639D"/>
    <w:rsid w:val="00170D28"/>
    <w:rsid w:val="0017154D"/>
    <w:rsid w:val="00171975"/>
    <w:rsid w:val="00172966"/>
    <w:rsid w:val="001750DA"/>
    <w:rsid w:val="001946FD"/>
    <w:rsid w:val="001A0475"/>
    <w:rsid w:val="001B068E"/>
    <w:rsid w:val="001B2FDB"/>
    <w:rsid w:val="001D1159"/>
    <w:rsid w:val="001D5148"/>
    <w:rsid w:val="001D7759"/>
    <w:rsid w:val="001E680D"/>
    <w:rsid w:val="001E7055"/>
    <w:rsid w:val="001F07E2"/>
    <w:rsid w:val="001F1EE3"/>
    <w:rsid w:val="002017DA"/>
    <w:rsid w:val="00204417"/>
    <w:rsid w:val="00205306"/>
    <w:rsid w:val="00220672"/>
    <w:rsid w:val="00223541"/>
    <w:rsid w:val="002238EF"/>
    <w:rsid w:val="00230999"/>
    <w:rsid w:val="00234C44"/>
    <w:rsid w:val="0024279D"/>
    <w:rsid w:val="00244B38"/>
    <w:rsid w:val="00257339"/>
    <w:rsid w:val="00266CD7"/>
    <w:rsid w:val="00267A4E"/>
    <w:rsid w:val="00287856"/>
    <w:rsid w:val="002A0C5F"/>
    <w:rsid w:val="002A6194"/>
    <w:rsid w:val="002B5323"/>
    <w:rsid w:val="002B7734"/>
    <w:rsid w:val="002C17C2"/>
    <w:rsid w:val="002C51D2"/>
    <w:rsid w:val="002C5FAE"/>
    <w:rsid w:val="002D1851"/>
    <w:rsid w:val="002D22D2"/>
    <w:rsid w:val="002D6FE9"/>
    <w:rsid w:val="002E0EA3"/>
    <w:rsid w:val="002E24F9"/>
    <w:rsid w:val="002E42FA"/>
    <w:rsid w:val="002E6B94"/>
    <w:rsid w:val="002E7951"/>
    <w:rsid w:val="002F0583"/>
    <w:rsid w:val="002F19A5"/>
    <w:rsid w:val="002F40AD"/>
    <w:rsid w:val="00316E2D"/>
    <w:rsid w:val="00323DB9"/>
    <w:rsid w:val="003274A2"/>
    <w:rsid w:val="003356D6"/>
    <w:rsid w:val="00351D13"/>
    <w:rsid w:val="00351F88"/>
    <w:rsid w:val="003561A7"/>
    <w:rsid w:val="00365F81"/>
    <w:rsid w:val="003B264F"/>
    <w:rsid w:val="003B3918"/>
    <w:rsid w:val="003C7E7E"/>
    <w:rsid w:val="003D0AE0"/>
    <w:rsid w:val="003D236F"/>
    <w:rsid w:val="003F3384"/>
    <w:rsid w:val="003F3CB6"/>
    <w:rsid w:val="004062E5"/>
    <w:rsid w:val="0040667E"/>
    <w:rsid w:val="004126C5"/>
    <w:rsid w:val="00415545"/>
    <w:rsid w:val="00416214"/>
    <w:rsid w:val="00430825"/>
    <w:rsid w:val="00444E19"/>
    <w:rsid w:val="00452859"/>
    <w:rsid w:val="00457231"/>
    <w:rsid w:val="00471338"/>
    <w:rsid w:val="00481614"/>
    <w:rsid w:val="004835C4"/>
    <w:rsid w:val="00484400"/>
    <w:rsid w:val="00490E09"/>
    <w:rsid w:val="004914E7"/>
    <w:rsid w:val="0049239F"/>
    <w:rsid w:val="00496636"/>
    <w:rsid w:val="0049757B"/>
    <w:rsid w:val="004A7181"/>
    <w:rsid w:val="004B4B50"/>
    <w:rsid w:val="004B7DC9"/>
    <w:rsid w:val="004C6D64"/>
    <w:rsid w:val="004D62E1"/>
    <w:rsid w:val="004E2033"/>
    <w:rsid w:val="0050471C"/>
    <w:rsid w:val="00505380"/>
    <w:rsid w:val="00510785"/>
    <w:rsid w:val="00511B9E"/>
    <w:rsid w:val="00512216"/>
    <w:rsid w:val="00525524"/>
    <w:rsid w:val="005318BD"/>
    <w:rsid w:val="00546A97"/>
    <w:rsid w:val="005478A7"/>
    <w:rsid w:val="005519AB"/>
    <w:rsid w:val="005548B9"/>
    <w:rsid w:val="005558F9"/>
    <w:rsid w:val="0056289A"/>
    <w:rsid w:val="00567EA2"/>
    <w:rsid w:val="00571970"/>
    <w:rsid w:val="005778C7"/>
    <w:rsid w:val="00577B92"/>
    <w:rsid w:val="00593111"/>
    <w:rsid w:val="005A24DE"/>
    <w:rsid w:val="005A7430"/>
    <w:rsid w:val="005B01D0"/>
    <w:rsid w:val="005C2ECD"/>
    <w:rsid w:val="005C5D44"/>
    <w:rsid w:val="005D010E"/>
    <w:rsid w:val="005D31A2"/>
    <w:rsid w:val="005D5940"/>
    <w:rsid w:val="005D7C0E"/>
    <w:rsid w:val="005E10A2"/>
    <w:rsid w:val="005E1E74"/>
    <w:rsid w:val="005F4A4A"/>
    <w:rsid w:val="005F6CB7"/>
    <w:rsid w:val="006015C1"/>
    <w:rsid w:val="00607202"/>
    <w:rsid w:val="0061081E"/>
    <w:rsid w:val="00614F29"/>
    <w:rsid w:val="0061561B"/>
    <w:rsid w:val="00622A40"/>
    <w:rsid w:val="0062513D"/>
    <w:rsid w:val="006414E4"/>
    <w:rsid w:val="006449E8"/>
    <w:rsid w:val="00645CA6"/>
    <w:rsid w:val="00650B57"/>
    <w:rsid w:val="00660378"/>
    <w:rsid w:val="0066483A"/>
    <w:rsid w:val="00665752"/>
    <w:rsid w:val="0067057B"/>
    <w:rsid w:val="0067133C"/>
    <w:rsid w:val="006A0BCE"/>
    <w:rsid w:val="006A5357"/>
    <w:rsid w:val="006B1F2B"/>
    <w:rsid w:val="006D344F"/>
    <w:rsid w:val="006D60BA"/>
    <w:rsid w:val="006F1C8F"/>
    <w:rsid w:val="006F44A3"/>
    <w:rsid w:val="007142E3"/>
    <w:rsid w:val="00714DD8"/>
    <w:rsid w:val="007225BC"/>
    <w:rsid w:val="00723BDB"/>
    <w:rsid w:val="00723ED1"/>
    <w:rsid w:val="007328F9"/>
    <w:rsid w:val="00734138"/>
    <w:rsid w:val="007428A5"/>
    <w:rsid w:val="00742E32"/>
    <w:rsid w:val="00754F63"/>
    <w:rsid w:val="00756FDA"/>
    <w:rsid w:val="00757CEE"/>
    <w:rsid w:val="00766557"/>
    <w:rsid w:val="00767C5A"/>
    <w:rsid w:val="007722C2"/>
    <w:rsid w:val="00774388"/>
    <w:rsid w:val="00781A3D"/>
    <w:rsid w:val="007A360B"/>
    <w:rsid w:val="007A6D97"/>
    <w:rsid w:val="007B3D94"/>
    <w:rsid w:val="007B5047"/>
    <w:rsid w:val="007B5433"/>
    <w:rsid w:val="007C1167"/>
    <w:rsid w:val="007D433B"/>
    <w:rsid w:val="007D72B3"/>
    <w:rsid w:val="007E77BA"/>
    <w:rsid w:val="007F0A91"/>
    <w:rsid w:val="007F4D94"/>
    <w:rsid w:val="007F7EA2"/>
    <w:rsid w:val="00802CD4"/>
    <w:rsid w:val="00811CE3"/>
    <w:rsid w:val="00812592"/>
    <w:rsid w:val="00812623"/>
    <w:rsid w:val="00813F31"/>
    <w:rsid w:val="00815341"/>
    <w:rsid w:val="00820DEF"/>
    <w:rsid w:val="008221A3"/>
    <w:rsid w:val="00823C4D"/>
    <w:rsid w:val="00823D71"/>
    <w:rsid w:val="008276E8"/>
    <w:rsid w:val="00833474"/>
    <w:rsid w:val="008407AC"/>
    <w:rsid w:val="00844365"/>
    <w:rsid w:val="00854814"/>
    <w:rsid w:val="00857D5A"/>
    <w:rsid w:val="008629A5"/>
    <w:rsid w:val="008642C7"/>
    <w:rsid w:val="00873B31"/>
    <w:rsid w:val="0088020C"/>
    <w:rsid w:val="008824E6"/>
    <w:rsid w:val="008901D2"/>
    <w:rsid w:val="00894056"/>
    <w:rsid w:val="008B4DCA"/>
    <w:rsid w:val="008C30C9"/>
    <w:rsid w:val="008C4CFB"/>
    <w:rsid w:val="008D5A4A"/>
    <w:rsid w:val="008D5DF2"/>
    <w:rsid w:val="008E5109"/>
    <w:rsid w:val="008E66B6"/>
    <w:rsid w:val="008F1484"/>
    <w:rsid w:val="00906758"/>
    <w:rsid w:val="00906D6E"/>
    <w:rsid w:val="009124CE"/>
    <w:rsid w:val="00912601"/>
    <w:rsid w:val="00912780"/>
    <w:rsid w:val="009215CB"/>
    <w:rsid w:val="0092403B"/>
    <w:rsid w:val="00925335"/>
    <w:rsid w:val="009269F4"/>
    <w:rsid w:val="00936BDD"/>
    <w:rsid w:val="00936D6A"/>
    <w:rsid w:val="0094011C"/>
    <w:rsid w:val="00943DDF"/>
    <w:rsid w:val="00952852"/>
    <w:rsid w:val="00964AD2"/>
    <w:rsid w:val="00965E83"/>
    <w:rsid w:val="00967D5E"/>
    <w:rsid w:val="00971E86"/>
    <w:rsid w:val="00974AD3"/>
    <w:rsid w:val="00977214"/>
    <w:rsid w:val="00982958"/>
    <w:rsid w:val="009865ED"/>
    <w:rsid w:val="00992387"/>
    <w:rsid w:val="00993B6B"/>
    <w:rsid w:val="00996929"/>
    <w:rsid w:val="009A2CA8"/>
    <w:rsid w:val="009A5778"/>
    <w:rsid w:val="009B7A72"/>
    <w:rsid w:val="009C6539"/>
    <w:rsid w:val="009C7044"/>
    <w:rsid w:val="009D23F4"/>
    <w:rsid w:val="009D30ED"/>
    <w:rsid w:val="009E3F0B"/>
    <w:rsid w:val="009E5EEF"/>
    <w:rsid w:val="009F1800"/>
    <w:rsid w:val="009F39C9"/>
    <w:rsid w:val="009F4B44"/>
    <w:rsid w:val="009F4C6D"/>
    <w:rsid w:val="009F72F7"/>
    <w:rsid w:val="00A03829"/>
    <w:rsid w:val="00A07236"/>
    <w:rsid w:val="00A07998"/>
    <w:rsid w:val="00A168E5"/>
    <w:rsid w:val="00A21350"/>
    <w:rsid w:val="00A22EFF"/>
    <w:rsid w:val="00A30771"/>
    <w:rsid w:val="00A339F4"/>
    <w:rsid w:val="00A33E37"/>
    <w:rsid w:val="00A4027E"/>
    <w:rsid w:val="00A406DD"/>
    <w:rsid w:val="00A410EE"/>
    <w:rsid w:val="00A44E7A"/>
    <w:rsid w:val="00A45672"/>
    <w:rsid w:val="00A457CD"/>
    <w:rsid w:val="00A56F9E"/>
    <w:rsid w:val="00A65E3A"/>
    <w:rsid w:val="00A72799"/>
    <w:rsid w:val="00A7502D"/>
    <w:rsid w:val="00A75D40"/>
    <w:rsid w:val="00A9178B"/>
    <w:rsid w:val="00A91E9D"/>
    <w:rsid w:val="00A946F2"/>
    <w:rsid w:val="00AA1C05"/>
    <w:rsid w:val="00AA2060"/>
    <w:rsid w:val="00AB15CA"/>
    <w:rsid w:val="00AB17E1"/>
    <w:rsid w:val="00AB44F9"/>
    <w:rsid w:val="00AD6996"/>
    <w:rsid w:val="00AE0BD8"/>
    <w:rsid w:val="00AE4AA2"/>
    <w:rsid w:val="00AF2F3F"/>
    <w:rsid w:val="00AF57DC"/>
    <w:rsid w:val="00B16B1A"/>
    <w:rsid w:val="00B221AD"/>
    <w:rsid w:val="00B2671E"/>
    <w:rsid w:val="00B3067F"/>
    <w:rsid w:val="00B34223"/>
    <w:rsid w:val="00B37ECF"/>
    <w:rsid w:val="00B41C33"/>
    <w:rsid w:val="00B420AA"/>
    <w:rsid w:val="00B438F2"/>
    <w:rsid w:val="00B533D3"/>
    <w:rsid w:val="00B63521"/>
    <w:rsid w:val="00B800BC"/>
    <w:rsid w:val="00B84432"/>
    <w:rsid w:val="00B8467A"/>
    <w:rsid w:val="00B867A8"/>
    <w:rsid w:val="00BA103F"/>
    <w:rsid w:val="00BA111A"/>
    <w:rsid w:val="00BA14BD"/>
    <w:rsid w:val="00BB22D4"/>
    <w:rsid w:val="00BC17D4"/>
    <w:rsid w:val="00BC3A81"/>
    <w:rsid w:val="00BC3B0D"/>
    <w:rsid w:val="00BD2A1C"/>
    <w:rsid w:val="00BD4892"/>
    <w:rsid w:val="00BE0269"/>
    <w:rsid w:val="00BE0AD9"/>
    <w:rsid w:val="00BE672C"/>
    <w:rsid w:val="00BE6EB1"/>
    <w:rsid w:val="00BF088E"/>
    <w:rsid w:val="00BF5A32"/>
    <w:rsid w:val="00C02E08"/>
    <w:rsid w:val="00C1709A"/>
    <w:rsid w:val="00C17F38"/>
    <w:rsid w:val="00C23D25"/>
    <w:rsid w:val="00C35418"/>
    <w:rsid w:val="00C354C9"/>
    <w:rsid w:val="00C43664"/>
    <w:rsid w:val="00C553ED"/>
    <w:rsid w:val="00C66BE4"/>
    <w:rsid w:val="00C760DC"/>
    <w:rsid w:val="00C77021"/>
    <w:rsid w:val="00C80C2D"/>
    <w:rsid w:val="00C824CA"/>
    <w:rsid w:val="00C83D2B"/>
    <w:rsid w:val="00C943C7"/>
    <w:rsid w:val="00C947F5"/>
    <w:rsid w:val="00CA39D7"/>
    <w:rsid w:val="00CA491C"/>
    <w:rsid w:val="00CA674C"/>
    <w:rsid w:val="00CB2176"/>
    <w:rsid w:val="00CB230B"/>
    <w:rsid w:val="00CB2CA5"/>
    <w:rsid w:val="00CB5000"/>
    <w:rsid w:val="00CC1694"/>
    <w:rsid w:val="00CC35D3"/>
    <w:rsid w:val="00CD03D5"/>
    <w:rsid w:val="00CE154F"/>
    <w:rsid w:val="00CE5660"/>
    <w:rsid w:val="00CE65D3"/>
    <w:rsid w:val="00D078B3"/>
    <w:rsid w:val="00D1781F"/>
    <w:rsid w:val="00D20730"/>
    <w:rsid w:val="00D23CF4"/>
    <w:rsid w:val="00D26F88"/>
    <w:rsid w:val="00D40C37"/>
    <w:rsid w:val="00D52B64"/>
    <w:rsid w:val="00D5364B"/>
    <w:rsid w:val="00D55952"/>
    <w:rsid w:val="00D5662E"/>
    <w:rsid w:val="00D60140"/>
    <w:rsid w:val="00D62FBF"/>
    <w:rsid w:val="00D702DF"/>
    <w:rsid w:val="00D7219D"/>
    <w:rsid w:val="00D861BB"/>
    <w:rsid w:val="00D93D88"/>
    <w:rsid w:val="00D96B05"/>
    <w:rsid w:val="00DB2A33"/>
    <w:rsid w:val="00DC167F"/>
    <w:rsid w:val="00DC1AED"/>
    <w:rsid w:val="00E15035"/>
    <w:rsid w:val="00E21AC2"/>
    <w:rsid w:val="00E27AA1"/>
    <w:rsid w:val="00E31702"/>
    <w:rsid w:val="00E341AE"/>
    <w:rsid w:val="00E3487B"/>
    <w:rsid w:val="00E34963"/>
    <w:rsid w:val="00E34A14"/>
    <w:rsid w:val="00E36794"/>
    <w:rsid w:val="00E54CEC"/>
    <w:rsid w:val="00E64D76"/>
    <w:rsid w:val="00E651EB"/>
    <w:rsid w:val="00E70646"/>
    <w:rsid w:val="00E75528"/>
    <w:rsid w:val="00E80D9B"/>
    <w:rsid w:val="00E852A9"/>
    <w:rsid w:val="00E87BAD"/>
    <w:rsid w:val="00E939CF"/>
    <w:rsid w:val="00E93EAB"/>
    <w:rsid w:val="00EA4FDC"/>
    <w:rsid w:val="00EA6C36"/>
    <w:rsid w:val="00EB4ADA"/>
    <w:rsid w:val="00EC2AE2"/>
    <w:rsid w:val="00EE0198"/>
    <w:rsid w:val="00EE290A"/>
    <w:rsid w:val="00EE42DD"/>
    <w:rsid w:val="00EE67D4"/>
    <w:rsid w:val="00EE7D9C"/>
    <w:rsid w:val="00EF06CC"/>
    <w:rsid w:val="00EF2EB3"/>
    <w:rsid w:val="00EF3B8D"/>
    <w:rsid w:val="00F00E36"/>
    <w:rsid w:val="00F133CD"/>
    <w:rsid w:val="00F2303F"/>
    <w:rsid w:val="00F23CBE"/>
    <w:rsid w:val="00F333EF"/>
    <w:rsid w:val="00F35400"/>
    <w:rsid w:val="00F430F8"/>
    <w:rsid w:val="00F64420"/>
    <w:rsid w:val="00F72ACB"/>
    <w:rsid w:val="00F745E6"/>
    <w:rsid w:val="00F846D9"/>
    <w:rsid w:val="00FA48F8"/>
    <w:rsid w:val="00FB4897"/>
    <w:rsid w:val="00FB48DF"/>
    <w:rsid w:val="00FB505D"/>
    <w:rsid w:val="00FB565F"/>
    <w:rsid w:val="00FC7011"/>
    <w:rsid w:val="00FD49DF"/>
    <w:rsid w:val="00FD7CC7"/>
    <w:rsid w:val="00FE08D5"/>
    <w:rsid w:val="00FE4447"/>
    <w:rsid w:val="00FE6795"/>
    <w:rsid w:val="00FF33EB"/>
    <w:rsid w:val="00FF662E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4766F"/>
  <w15:docId w15:val="{83F18EA5-7FD9-455C-A6F3-E262CEB3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94"/>
  </w:style>
  <w:style w:type="paragraph" w:styleId="1">
    <w:name w:val="heading 1"/>
    <w:basedOn w:val="a"/>
    <w:next w:val="a"/>
    <w:link w:val="1Char"/>
    <w:qFormat/>
    <w:rsid w:val="00E3679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36794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E3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E36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E36794"/>
  </w:style>
  <w:style w:type="paragraph" w:styleId="a5">
    <w:name w:val="footer"/>
    <w:basedOn w:val="a"/>
    <w:link w:val="Char0"/>
    <w:uiPriority w:val="99"/>
    <w:unhideWhenUsed/>
    <w:rsid w:val="00E36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36794"/>
  </w:style>
  <w:style w:type="paragraph" w:styleId="a6">
    <w:name w:val="Balloon Text"/>
    <w:basedOn w:val="a"/>
    <w:link w:val="Char1"/>
    <w:uiPriority w:val="99"/>
    <w:semiHidden/>
    <w:unhideWhenUsed/>
    <w:rsid w:val="00E3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36794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Char2"/>
    <w:uiPriority w:val="99"/>
    <w:semiHidden/>
    <w:unhideWhenUsed/>
    <w:rsid w:val="00A168E5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A168E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168E5"/>
    <w:rPr>
      <w:vertAlign w:val="superscript"/>
    </w:rPr>
  </w:style>
  <w:style w:type="paragraph" w:styleId="a9">
    <w:name w:val="Body Text"/>
    <w:basedOn w:val="a"/>
    <w:link w:val="Char3"/>
    <w:unhideWhenUsed/>
    <w:rsid w:val="00BE67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BE67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F1E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isio.gr/tilefonia-tablet/tablet/apple-ipad-mini-7th-gen-wifi-128-gb-tablet-8-3-blue_4657020?srsltid=AfmBOopVhgVd-8OyVD98fCD55-g9gKgfAcw9vp5LVI79PUvwXYD4iayh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ublic.gr/product/computers-and-software/laptops/asus-zenbook-s-14-oled-ux5406sa-oled-pz235x-140-3k-oled-touch-core-ultra-7-258v32gb1tb-ssdarc-graphicswin11pro-laptop/196795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hop.dromeas.gr/el/diaxoristika-grafeion-epikathimena/626-epikathimeno-diachoristiko-tetra.html" TargetMode="External"/><Relationship Id="rId11" Type="http://schemas.openxmlformats.org/officeDocument/2006/relationships/hyperlink" Target="https://www.germanos.gr/product/wearables-gadgets/cameras/action-cameras/insta360-x3-action-camera/?productId=2042334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jgcshop.gr/product/laser-%CE%B1%CF%80%CE%BF%CF%83%CF%84%CE%B1%CF%83%CE%B9%CF%8C%CE%BC%CE%B5%CF%84%CF%81%CE%BF-leica-disto-x3-150mleic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laisio.gr/smart-tech-gadgets/drones-rc/drones/dji-mini-4-pro-fly-more-combo-rc2-gkri_4331494?gad_source=1&amp;gclid=EAIaIQobChMI4Kr46IfrjAMVm5CDBx3mXwLAEAAYASAAEgIsEPD_Bw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7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ETAL11</dc:creator>
  <cp:lastModifiedBy>ETAL11</cp:lastModifiedBy>
  <cp:revision>6</cp:revision>
  <cp:lastPrinted>2023-03-08T11:47:00Z</cp:lastPrinted>
  <dcterms:created xsi:type="dcterms:W3CDTF">2023-03-23T06:33:00Z</dcterms:created>
  <dcterms:modified xsi:type="dcterms:W3CDTF">2025-11-28T08:02:00Z</dcterms:modified>
</cp:coreProperties>
</file>